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07" w:rsidRPr="00CF1AE2" w:rsidRDefault="00CF1AE2" w:rsidP="008725C6">
      <w:pPr>
        <w:jc w:val="center"/>
        <w:rPr>
          <w:rFonts w:ascii="Arial" w:hAnsi="Arial" w:cs="Arial"/>
          <w:b/>
          <w:color w:val="333333"/>
          <w:sz w:val="72"/>
          <w:szCs w:val="72"/>
          <w:u w:val="single"/>
          <w:shd w:val="clear" w:color="auto" w:fill="FAFDFF"/>
        </w:rPr>
      </w:pPr>
      <w:r>
        <w:rPr>
          <w:rFonts w:ascii="Arial" w:hAnsi="Arial" w:cs="Arial"/>
          <w:b/>
          <w:color w:val="333333"/>
          <w:sz w:val="72"/>
          <w:szCs w:val="72"/>
          <w:u w:val="single"/>
          <w:shd w:val="clear" w:color="auto" w:fill="FAFDFF"/>
        </w:rPr>
        <w:fldChar w:fldCharType="begin"/>
      </w:r>
      <w:r>
        <w:rPr>
          <w:rFonts w:ascii="Arial" w:hAnsi="Arial" w:cs="Arial"/>
          <w:b/>
          <w:color w:val="333333"/>
          <w:sz w:val="72"/>
          <w:szCs w:val="72"/>
          <w:u w:val="single"/>
          <w:shd w:val="clear" w:color="auto" w:fill="FAFDFF"/>
        </w:rPr>
        <w:instrText xml:space="preserve"> HYPERLINK "http://www.boaozn.com/baznadm.php?r=article/Content/index&amp;content_id=642" </w:instrText>
      </w:r>
      <w:r>
        <w:rPr>
          <w:rFonts w:ascii="Arial" w:hAnsi="Arial" w:cs="Arial"/>
          <w:b/>
          <w:color w:val="333333"/>
          <w:sz w:val="72"/>
          <w:szCs w:val="72"/>
          <w:u w:val="single"/>
          <w:shd w:val="clear" w:color="auto" w:fill="FAFDFF"/>
        </w:rPr>
      </w:r>
      <w:r>
        <w:rPr>
          <w:rFonts w:ascii="Arial" w:hAnsi="Arial" w:cs="Arial"/>
          <w:b/>
          <w:color w:val="333333"/>
          <w:sz w:val="72"/>
          <w:szCs w:val="72"/>
          <w:u w:val="single"/>
          <w:shd w:val="clear" w:color="auto" w:fill="FAFDFF"/>
        </w:rPr>
        <w:fldChar w:fldCharType="separate"/>
      </w:r>
      <w:r w:rsidR="00297007" w:rsidRPr="00CF1AE2">
        <w:rPr>
          <w:rStyle w:val="a6"/>
          <w:rFonts w:ascii="Arial" w:hAnsi="Arial" w:cs="Arial" w:hint="eastAsia"/>
          <w:b/>
          <w:sz w:val="72"/>
          <w:szCs w:val="72"/>
          <w:shd w:val="clear" w:color="auto" w:fill="FAFDFF"/>
        </w:rPr>
        <w:t>15.6</w:t>
      </w:r>
      <w:r w:rsidR="00297007" w:rsidRPr="00CF1AE2">
        <w:rPr>
          <w:rStyle w:val="a6"/>
          <w:rFonts w:ascii="Arial" w:hAnsi="Arial" w:cs="Arial" w:hint="eastAsia"/>
          <w:b/>
          <w:sz w:val="72"/>
          <w:szCs w:val="72"/>
          <w:shd w:val="clear" w:color="auto" w:fill="FAFDFF"/>
        </w:rPr>
        <w:t>寸便携式工控计算机</w:t>
      </w:r>
      <w:r>
        <w:rPr>
          <w:rFonts w:ascii="Arial" w:hAnsi="Arial" w:cs="Arial"/>
          <w:b/>
          <w:color w:val="333333"/>
          <w:sz w:val="72"/>
          <w:szCs w:val="72"/>
          <w:u w:val="single"/>
          <w:shd w:val="clear" w:color="auto" w:fill="FAFDFF"/>
        </w:rPr>
        <w:fldChar w:fldCharType="end"/>
      </w:r>
    </w:p>
    <w:p w:rsidR="00CF1AE2" w:rsidRDefault="00CF1AE2" w:rsidP="00CF1AE2">
      <w:pPr>
        <w:keepNext/>
        <w:jc w:val="center"/>
      </w:pPr>
      <w:hyperlink r:id="rId7" w:history="1">
        <w:r w:rsidR="00B87961">
          <w:rPr>
            <w:rFonts w:ascii="Arial" w:hAnsi="Arial" w:cs="Arial"/>
            <w:b/>
            <w:color w:val="333333"/>
            <w:sz w:val="52"/>
            <w:szCs w:val="52"/>
            <w:shd w:val="clear" w:color="auto" w:fill="FAFD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23.25pt;height:181.65pt">
              <v:imagedata r:id="rId8" o:title="900"/>
            </v:shape>
          </w:pict>
        </w:r>
      </w:hyperlink>
    </w:p>
    <w:p w:rsidR="001F1ADB" w:rsidRPr="00CF1AE2" w:rsidRDefault="00CF1AE2" w:rsidP="00CF1AE2">
      <w:pPr>
        <w:pStyle w:val="a7"/>
        <w:jc w:val="center"/>
        <w:rPr>
          <w:rFonts w:ascii="Arial" w:hAnsi="Arial" w:cs="Arial"/>
          <w:b/>
          <w:color w:val="333333"/>
          <w:sz w:val="52"/>
          <w:szCs w:val="52"/>
          <w:shd w:val="clear" w:color="auto" w:fill="FAFDFF"/>
        </w:rPr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 w:rsidRPr="00993D37">
        <w:rPr>
          <w:rFonts w:hint="eastAsia"/>
          <w:noProof/>
        </w:rPr>
        <w:t>15.6</w:t>
      </w:r>
      <w:r w:rsidRPr="00993D37">
        <w:rPr>
          <w:rFonts w:hint="eastAsia"/>
          <w:noProof/>
        </w:rPr>
        <w:t>寸便携式工控计算机</w:t>
      </w:r>
    </w:p>
    <w:p w:rsidR="00DD18E5" w:rsidRPr="000E5747" w:rsidRDefault="006A2D60">
      <w:pPr>
        <w:rPr>
          <w:rFonts w:ascii="Arial" w:hAnsi="Arial" w:cs="Arial"/>
          <w:b/>
          <w:color w:val="333333"/>
          <w:sz w:val="52"/>
          <w:szCs w:val="52"/>
          <w:shd w:val="clear" w:color="auto" w:fill="FAFDFF"/>
        </w:rPr>
      </w:pPr>
      <w:r w:rsidRPr="000E5747">
        <w:rPr>
          <w:rFonts w:ascii="Arial" w:hAnsi="Arial" w:cs="Arial"/>
          <w:b/>
          <w:color w:val="333333"/>
          <w:sz w:val="52"/>
          <w:szCs w:val="52"/>
          <w:shd w:val="clear" w:color="auto" w:fill="FAFDFF"/>
        </w:rPr>
        <w:t>产品概述</w:t>
      </w:r>
    </w:p>
    <w:p w:rsidR="00694C65" w:rsidRPr="000E5747" w:rsidRDefault="00694C65" w:rsidP="000E5747">
      <w:pPr>
        <w:snapToGrid w:val="0"/>
        <w:ind w:firstLineChars="200" w:firstLine="560"/>
        <w:rPr>
          <w:rFonts w:ascii="微软雅黑" w:eastAsia="微软雅黑" w:hAnsi="微软雅黑" w:cs="宋体"/>
          <w:color w:val="231916"/>
          <w:kern w:val="0"/>
          <w:sz w:val="28"/>
          <w:szCs w:val="28"/>
        </w:rPr>
      </w:pPr>
      <w:r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15.6寸</w:t>
      </w:r>
      <w:hyperlink r:id="rId9" w:history="1">
        <w:r w:rsidR="00560188" w:rsidRPr="00CF1AE2">
          <w:rPr>
            <w:rStyle w:val="a6"/>
            <w:rFonts w:ascii="微软雅黑" w:eastAsia="微软雅黑" w:hAnsi="微软雅黑" w:cs="宋体"/>
            <w:b/>
            <w:kern w:val="0"/>
            <w:sz w:val="28"/>
            <w:szCs w:val="28"/>
          </w:rPr>
          <w:t>便携式</w:t>
        </w:r>
        <w:r w:rsidRPr="00CF1AE2">
          <w:rPr>
            <w:rStyle w:val="a6"/>
            <w:rFonts w:ascii="微软雅黑" w:eastAsia="微软雅黑" w:hAnsi="微软雅黑" w:cs="宋体" w:hint="eastAsia"/>
            <w:b/>
            <w:kern w:val="0"/>
            <w:sz w:val="28"/>
            <w:szCs w:val="28"/>
          </w:rPr>
          <w:t>工控计算机</w:t>
        </w:r>
      </w:hyperlink>
      <w:r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采用</w:t>
      </w:r>
      <w:r w:rsidRPr="00694C65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低能耗工业主板</w:t>
      </w:r>
      <w:r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，4G内存256G</w:t>
      </w:r>
      <w:r w:rsidR="00297007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固态硬盘</w:t>
      </w:r>
      <w:r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 xml:space="preserve">，集成多功能读卡器（身份证读取 IC卡读写 </w:t>
      </w:r>
      <w:r w:rsidR="00F3319E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银行卡读取</w:t>
      </w:r>
      <w:r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）、</w:t>
      </w:r>
      <w:r w:rsidR="00F3319E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80mm热敏打印机、无线WIFI、4G</w:t>
      </w:r>
      <w:r w:rsidR="00297007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等功能；</w:t>
      </w:r>
      <w:r w:rsidR="00F3319E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机壳采用</w:t>
      </w:r>
      <w:r w:rsidR="00F3319E" w:rsidRPr="00694C65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高强度铝镁合金结构、表面采用防刮涂层处理</w:t>
      </w:r>
      <w:r w:rsidR="00F3319E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，</w:t>
      </w:r>
      <w:r w:rsidR="00297007" w:rsidRPr="000E5747">
        <w:rPr>
          <w:rFonts w:ascii="微软雅黑" w:eastAsia="微软雅黑" w:hAnsi="微软雅黑" w:cs="宋体"/>
          <w:color w:val="231916"/>
          <w:kern w:val="0"/>
          <w:sz w:val="28"/>
          <w:szCs w:val="28"/>
        </w:rPr>
        <w:t>全方位的防震动橡胶垫和机箱内部结构之间的防震技术，使</w:t>
      </w:r>
      <w:hyperlink r:id="rId10" w:history="1">
        <w:r w:rsidR="00297007" w:rsidRPr="00CF1AE2">
          <w:rPr>
            <w:rStyle w:val="a6"/>
            <w:rFonts w:ascii="微软雅黑" w:eastAsia="微软雅黑" w:hAnsi="微软雅黑" w:cs="宋体"/>
            <w:b/>
            <w:kern w:val="0"/>
            <w:sz w:val="28"/>
            <w:szCs w:val="28"/>
          </w:rPr>
          <w:t>便携式</w:t>
        </w:r>
        <w:r w:rsidR="00297007" w:rsidRPr="00CF1AE2">
          <w:rPr>
            <w:rStyle w:val="a6"/>
            <w:rFonts w:ascii="微软雅黑" w:eastAsia="微软雅黑" w:hAnsi="微软雅黑" w:cs="宋体" w:hint="eastAsia"/>
            <w:b/>
            <w:kern w:val="0"/>
            <w:sz w:val="28"/>
            <w:szCs w:val="28"/>
          </w:rPr>
          <w:t>工</w:t>
        </w:r>
        <w:r w:rsidR="00297007" w:rsidRPr="00CF1AE2">
          <w:rPr>
            <w:rStyle w:val="a6"/>
            <w:rFonts w:ascii="微软雅黑" w:eastAsia="微软雅黑" w:hAnsi="微软雅黑" w:cs="宋体"/>
            <w:b/>
            <w:kern w:val="0"/>
            <w:sz w:val="28"/>
            <w:szCs w:val="28"/>
          </w:rPr>
          <w:t>业电脑</w:t>
        </w:r>
      </w:hyperlink>
      <w:r w:rsidR="00297007" w:rsidRPr="000E5747">
        <w:rPr>
          <w:rFonts w:ascii="微软雅黑" w:eastAsia="微软雅黑" w:hAnsi="微软雅黑" w:cs="宋体"/>
          <w:color w:val="231916"/>
          <w:kern w:val="0"/>
          <w:sz w:val="28"/>
          <w:szCs w:val="28"/>
        </w:rPr>
        <w:t>具有极强的抗震性能，能够在较恶劣的环境下满足客户的各种程度的测试和工作需求；</w:t>
      </w:r>
      <w:r w:rsidR="00F3319E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产品</w:t>
      </w:r>
      <w:r w:rsidR="00560188" w:rsidRPr="000E5747">
        <w:rPr>
          <w:rFonts w:ascii="微软雅黑" w:eastAsia="微软雅黑" w:hAnsi="微软雅黑" w:cs="宋体"/>
          <w:color w:val="231916"/>
          <w:kern w:val="0"/>
          <w:sz w:val="28"/>
          <w:szCs w:val="28"/>
        </w:rPr>
        <w:t>具有</w:t>
      </w:r>
      <w:r w:rsidR="00F3319E" w:rsidRPr="000E5747">
        <w:rPr>
          <w:rFonts w:ascii="微软雅黑" w:eastAsia="微软雅黑" w:hAnsi="微软雅黑" w:cs="宋体"/>
          <w:color w:val="231916"/>
          <w:kern w:val="0"/>
          <w:sz w:val="28"/>
          <w:szCs w:val="28"/>
        </w:rPr>
        <w:t>功能强大、性能稳定、</w:t>
      </w:r>
      <w:r w:rsidR="00560188" w:rsidRPr="000E5747">
        <w:rPr>
          <w:rFonts w:ascii="微软雅黑" w:eastAsia="微软雅黑" w:hAnsi="微软雅黑" w:cs="宋体"/>
          <w:color w:val="231916"/>
          <w:kern w:val="0"/>
          <w:sz w:val="28"/>
          <w:szCs w:val="28"/>
        </w:rPr>
        <w:t>操作简单</w:t>
      </w:r>
      <w:r w:rsidR="00F3319E" w:rsidRPr="000E5747">
        <w:rPr>
          <w:rFonts w:ascii="微软雅黑" w:eastAsia="微软雅黑" w:hAnsi="微软雅黑" w:cs="宋体"/>
          <w:color w:val="231916"/>
          <w:kern w:val="0"/>
          <w:sz w:val="28"/>
          <w:szCs w:val="28"/>
        </w:rPr>
        <w:t>、便携、加固、 轻便、扩展性强等特点</w:t>
      </w:r>
      <w:r w:rsidR="00560188" w:rsidRPr="000E5747">
        <w:rPr>
          <w:rFonts w:ascii="微软雅黑" w:eastAsia="微软雅黑" w:hAnsi="微软雅黑" w:cs="宋体"/>
          <w:color w:val="231916"/>
          <w:kern w:val="0"/>
          <w:sz w:val="28"/>
          <w:szCs w:val="28"/>
        </w:rPr>
        <w:t>；</w:t>
      </w:r>
      <w:proofErr w:type="gramStart"/>
      <w:r w:rsidR="000560D9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博奥智能</w:t>
      </w:r>
      <w:proofErr w:type="gramEnd"/>
      <w:r w:rsidR="000560D9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可根据客户需求定制开发各种非标</w:t>
      </w:r>
      <w:hyperlink r:id="rId11" w:history="1">
        <w:r w:rsidR="000560D9" w:rsidRPr="00CF1AE2">
          <w:rPr>
            <w:rStyle w:val="a6"/>
            <w:rFonts w:ascii="微软雅黑" w:eastAsia="微软雅黑" w:hAnsi="微软雅黑" w:cs="宋体" w:hint="eastAsia"/>
            <w:b/>
            <w:kern w:val="0"/>
            <w:sz w:val="28"/>
            <w:szCs w:val="28"/>
          </w:rPr>
          <w:t>便</w:t>
        </w:r>
        <w:r w:rsidR="000560D9" w:rsidRPr="00CF1AE2">
          <w:rPr>
            <w:rStyle w:val="a6"/>
            <w:rFonts w:ascii="微软雅黑" w:eastAsia="微软雅黑" w:hAnsi="微软雅黑" w:cs="宋体"/>
            <w:b/>
            <w:kern w:val="0"/>
            <w:sz w:val="28"/>
            <w:szCs w:val="28"/>
          </w:rPr>
          <w:t>携式</w:t>
        </w:r>
        <w:r w:rsidR="000560D9" w:rsidRPr="00CF1AE2">
          <w:rPr>
            <w:rStyle w:val="a6"/>
            <w:rFonts w:ascii="微软雅黑" w:eastAsia="微软雅黑" w:hAnsi="微软雅黑" w:cs="宋体" w:hint="eastAsia"/>
            <w:b/>
            <w:kern w:val="0"/>
            <w:sz w:val="28"/>
            <w:szCs w:val="28"/>
          </w:rPr>
          <w:t>笔记本电脑</w:t>
        </w:r>
      </w:hyperlink>
      <w:r w:rsidR="00F3319E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及</w:t>
      </w:r>
      <w:r w:rsidR="00F3319E" w:rsidRPr="000E5747">
        <w:rPr>
          <w:rFonts w:ascii="微软雅黑" w:eastAsia="微软雅黑" w:hAnsi="微软雅黑" w:cs="宋体"/>
          <w:color w:val="231916"/>
          <w:kern w:val="0"/>
          <w:sz w:val="28"/>
          <w:szCs w:val="28"/>
        </w:rPr>
        <w:t>整合各类功能模块</w:t>
      </w:r>
      <w:r w:rsidR="000560D9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，定制包括功能、外观、</w:t>
      </w:r>
      <w:r w:rsidR="00F3319E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功能</w:t>
      </w:r>
      <w:r w:rsidR="000560D9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配置等服务。</w:t>
      </w:r>
      <w:r w:rsidR="00F3319E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 xml:space="preserve"> </w:t>
      </w:r>
    </w:p>
    <w:p w:rsidR="008725C6" w:rsidRDefault="008725C6" w:rsidP="008725C6">
      <w:pPr>
        <w:snapToGrid w:val="0"/>
        <w:ind w:firstLine="420"/>
        <w:rPr>
          <w:rFonts w:ascii="微软雅黑" w:eastAsia="微软雅黑" w:hAnsi="微软雅黑" w:cs="宋体"/>
          <w:color w:val="231916"/>
          <w:kern w:val="0"/>
          <w:sz w:val="22"/>
        </w:rPr>
      </w:pPr>
    </w:p>
    <w:p w:rsidR="008725C6" w:rsidRPr="001F1ADB" w:rsidRDefault="00B87961" w:rsidP="008725C6">
      <w:pPr>
        <w:snapToGrid w:val="0"/>
        <w:ind w:firstLine="420"/>
        <w:rPr>
          <w:rFonts w:ascii="微软雅黑" w:eastAsia="微软雅黑" w:hAnsi="微软雅黑" w:cs="宋体"/>
          <w:color w:val="231916"/>
          <w:kern w:val="0"/>
          <w:sz w:val="22"/>
        </w:rPr>
      </w:pPr>
      <w:r>
        <w:rPr>
          <w:rFonts w:ascii="微软雅黑" w:eastAsia="微软雅黑" w:hAnsi="微软雅黑" w:cs="宋体"/>
          <w:color w:val="231916"/>
          <w:kern w:val="0"/>
          <w:sz w:val="22"/>
        </w:rPr>
        <w:pict>
          <v:shape id="_x0000_i1026" type="#_x0000_t75" style="width:229.4pt;height:198.4pt">
            <v:imagedata r:id="rId12" o:title="微信图片_20210714120331"/>
          </v:shape>
        </w:pict>
      </w:r>
      <w:r>
        <w:rPr>
          <w:rFonts w:ascii="微软雅黑" w:eastAsia="微软雅黑" w:hAnsi="微软雅黑" w:cs="宋体"/>
          <w:color w:val="231916"/>
          <w:kern w:val="0"/>
          <w:sz w:val="22"/>
        </w:rPr>
        <w:pict>
          <v:shape id="_x0000_i1027" type="#_x0000_t75" style="width:238.6pt;height:198.4pt">
            <v:imagedata r:id="rId13" o:title="微信图片_20210714120309"/>
          </v:shape>
        </w:pict>
      </w:r>
    </w:p>
    <w:p w:rsidR="00694C65" w:rsidRPr="000E5747" w:rsidRDefault="00694C65" w:rsidP="00694C65">
      <w:pPr>
        <w:rPr>
          <w:rFonts w:ascii="Arial" w:hAnsi="Arial" w:cs="Arial"/>
          <w:b/>
          <w:color w:val="333333"/>
          <w:sz w:val="52"/>
          <w:szCs w:val="52"/>
          <w:shd w:val="clear" w:color="auto" w:fill="FAFDFF"/>
        </w:rPr>
      </w:pPr>
      <w:r w:rsidRPr="000E5747">
        <w:rPr>
          <w:rFonts w:ascii="Arial" w:hAnsi="Arial" w:cs="Arial" w:hint="eastAsia"/>
          <w:b/>
          <w:color w:val="333333"/>
          <w:sz w:val="52"/>
          <w:szCs w:val="52"/>
          <w:shd w:val="clear" w:color="auto" w:fill="FAFDFF"/>
        </w:rPr>
        <w:lastRenderedPageBreak/>
        <w:t>产品规格</w:t>
      </w:r>
    </w:p>
    <w:tbl>
      <w:tblPr>
        <w:tblW w:w="10400" w:type="dxa"/>
        <w:tblInd w:w="93" w:type="dxa"/>
        <w:tblLook w:val="04A0" w:firstRow="1" w:lastRow="0" w:firstColumn="1" w:lastColumn="0" w:noHBand="0" w:noVBand="1"/>
      </w:tblPr>
      <w:tblGrid>
        <w:gridCol w:w="3080"/>
        <w:gridCol w:w="7320"/>
      </w:tblGrid>
      <w:tr w:rsidR="00694C65" w:rsidRPr="00694C65" w:rsidTr="00297007">
        <w:trPr>
          <w:trHeight w:val="77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机 箱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高强度铝镁合金结构、表面采用防刮涂层处理</w:t>
            </w:r>
          </w:p>
        </w:tc>
      </w:tr>
      <w:tr w:rsidR="00694C65" w:rsidRPr="00694C65" w:rsidTr="00297007">
        <w:trPr>
          <w:trHeight w:val="77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主 板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低能耗工业主板</w:t>
            </w:r>
          </w:p>
        </w:tc>
      </w:tr>
      <w:tr w:rsidR="00694C65" w:rsidRPr="00694C65" w:rsidTr="00297007">
        <w:trPr>
          <w:trHeight w:val="233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主机配置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Intel 酷</w:t>
            </w:r>
            <w:proofErr w:type="gramStart"/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睿</w:t>
            </w:r>
            <w:proofErr w:type="gramEnd"/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 xml:space="preserve"> i3-3110M 2.4GHz</w:t>
            </w:r>
          </w:p>
        </w:tc>
      </w:tr>
      <w:tr w:rsidR="00694C65" w:rsidRPr="00694C65" w:rsidTr="008725C6">
        <w:trPr>
          <w:trHeight w:val="134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内存：4G，硬盘：128G 固态硬盘</w:t>
            </w:r>
          </w:p>
        </w:tc>
      </w:tr>
      <w:tr w:rsidR="00694C65" w:rsidRPr="00694C65" w:rsidTr="008725C6">
        <w:trPr>
          <w:trHeight w:val="31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65" w:rsidRPr="00694C65" w:rsidRDefault="00694C65" w:rsidP="008725C6">
            <w:pPr>
              <w:widowControl/>
              <w:snapToGrid w:val="0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显 示 屏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尺寸：15.6″ LCD，分辨率：1920*1080</w:t>
            </w:r>
            <w:r w:rsidR="008725C6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，</w:t>
            </w: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亮度：300cd/</w:t>
            </w:r>
            <w:r w:rsidRPr="00694C65">
              <w:rPr>
                <w:rFonts w:ascii="Arial Unicode MS" w:eastAsia="Arial Unicode MS" w:hAnsi="Arial Unicode MS" w:cs="Arial Unicode MS" w:hint="eastAsia"/>
                <w:color w:val="231916"/>
                <w:kern w:val="0"/>
                <w:sz w:val="22"/>
              </w:rPr>
              <w:t>㎡</w:t>
            </w: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，可视角度：170/170(H/V)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输入设备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键盘：笔记本键盘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无线功能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外置USB WIFI，4G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散热系统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风扇散热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接口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预留3个RS-232串口、 4个USB3.0接口、1个VGA接口、1个1000M以太网口、1个Mic、1个Line out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读卡器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身份证 银行卡 IC卡读写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打印机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热敏票据打印机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电池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电池容量：内置电池：6400mAH ；连续供电时间：内置电池：2.5H；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操作系统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支持Windows 7/10操作系统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工作环境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工作温度  0℃～50℃     储存温度</w:t>
            </w:r>
            <w:r w:rsidRPr="00694C65">
              <w:rPr>
                <w:rFonts w:ascii="Arial" w:eastAsia="微软雅黑" w:hAnsi="Arial" w:cs="Arial"/>
                <w:color w:val="231916"/>
                <w:kern w:val="0"/>
                <w:sz w:val="22"/>
              </w:rPr>
              <w:t xml:space="preserve"> </w:t>
            </w: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-20℃～60℃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工作湿度 10%～90%（</w:t>
            </w:r>
            <w:proofErr w:type="gramStart"/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不</w:t>
            </w:r>
            <w:proofErr w:type="gramEnd"/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凝露）储存湿度5%～95%（</w:t>
            </w:r>
            <w:proofErr w:type="gramStart"/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不</w:t>
            </w:r>
            <w:proofErr w:type="gramEnd"/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凝露）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冲击  10G@11ms 30G@11ms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振动 0.4Grms(10～500Hz) 1.12Grms(10～500Hz)</w:t>
            </w:r>
          </w:p>
        </w:tc>
      </w:tr>
      <w:tr w:rsidR="00694C65" w:rsidRPr="00694C65" w:rsidTr="008725C6">
        <w:trPr>
          <w:trHeight w:val="77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物理参数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65" w:rsidRPr="00694C65" w:rsidRDefault="00694C65" w:rsidP="003A5B99">
            <w:pPr>
              <w:widowControl/>
              <w:snapToGrid w:val="0"/>
              <w:spacing w:line="180" w:lineRule="atLeast"/>
              <w:jc w:val="left"/>
              <w:rPr>
                <w:rFonts w:ascii="微软雅黑" w:eastAsia="微软雅黑" w:hAnsi="微软雅黑" w:cs="宋体"/>
                <w:color w:val="231916"/>
                <w:kern w:val="0"/>
                <w:sz w:val="22"/>
              </w:rPr>
            </w:pPr>
            <w:r w:rsidRPr="00694C65">
              <w:rPr>
                <w:rFonts w:ascii="微软雅黑" w:eastAsia="微软雅黑" w:hAnsi="微软雅黑" w:cs="宋体" w:hint="eastAsia"/>
                <w:color w:val="231916"/>
                <w:kern w:val="0"/>
                <w:sz w:val="22"/>
              </w:rPr>
              <w:t>不含包角尺寸: （长）381×（宽）300×(高) 94 (mm)，重量:8 kg</w:t>
            </w:r>
          </w:p>
        </w:tc>
      </w:tr>
    </w:tbl>
    <w:p w:rsidR="000E5747" w:rsidRDefault="00CF1AE2" w:rsidP="000E5747">
      <w:pPr>
        <w:jc w:val="center"/>
        <w:rPr>
          <w:rFonts w:ascii="Arial" w:hAnsi="Arial" w:cs="Arial"/>
          <w:b/>
          <w:color w:val="333333"/>
          <w:sz w:val="52"/>
          <w:szCs w:val="52"/>
          <w:shd w:val="clear" w:color="auto" w:fill="FAFDFF"/>
        </w:rPr>
      </w:pPr>
      <w:hyperlink r:id="rId14" w:history="1">
        <w:r w:rsidR="002F2C35">
          <w:rPr>
            <w:rFonts w:ascii="Arial" w:hAnsi="Arial" w:cs="Arial"/>
            <w:b/>
            <w:color w:val="333333"/>
            <w:sz w:val="52"/>
            <w:szCs w:val="52"/>
            <w:shd w:val="clear" w:color="auto" w:fill="FAFDFF"/>
          </w:rPr>
          <w:pict>
            <v:shape id="_x0000_i1028" type="#_x0000_t75" style="width:325.65pt;height:283pt">
              <v:imagedata r:id="rId15" o:title="1_New"/>
            </v:shape>
          </w:pict>
        </w:r>
      </w:hyperlink>
    </w:p>
    <w:p w:rsidR="00694C65" w:rsidRPr="000E5747" w:rsidRDefault="008725C6" w:rsidP="00694C65">
      <w:pPr>
        <w:rPr>
          <w:rFonts w:ascii="Arial" w:hAnsi="Arial" w:cs="Arial"/>
          <w:b/>
          <w:color w:val="333333"/>
          <w:sz w:val="52"/>
          <w:szCs w:val="52"/>
          <w:shd w:val="clear" w:color="auto" w:fill="FAFDFF"/>
        </w:rPr>
      </w:pPr>
      <w:r w:rsidRPr="000E5747">
        <w:rPr>
          <w:rFonts w:ascii="Arial" w:hAnsi="Arial" w:cs="Arial"/>
          <w:b/>
          <w:color w:val="333333"/>
          <w:sz w:val="52"/>
          <w:szCs w:val="52"/>
          <w:shd w:val="clear" w:color="auto" w:fill="FAFDFF"/>
        </w:rPr>
        <w:lastRenderedPageBreak/>
        <w:t>产品应用</w:t>
      </w:r>
    </w:p>
    <w:p w:rsidR="008725C6" w:rsidRDefault="00CF1AE2" w:rsidP="000E5747">
      <w:pPr>
        <w:snapToGrid w:val="0"/>
        <w:spacing w:line="240" w:lineRule="atLeast"/>
        <w:ind w:firstLineChars="200" w:firstLine="560"/>
        <w:rPr>
          <w:rFonts w:ascii="微软雅黑" w:eastAsia="微软雅黑" w:hAnsi="微软雅黑" w:cs="宋体"/>
          <w:color w:val="231916"/>
          <w:kern w:val="0"/>
          <w:sz w:val="28"/>
          <w:szCs w:val="28"/>
        </w:rPr>
      </w:pPr>
      <w:hyperlink r:id="rId16" w:history="1">
        <w:r w:rsidR="008725C6" w:rsidRPr="00CF1AE2">
          <w:rPr>
            <w:rStyle w:val="a6"/>
            <w:rFonts w:ascii="微软雅黑" w:eastAsia="微软雅黑" w:hAnsi="微软雅黑" w:cs="宋体"/>
            <w:b/>
            <w:kern w:val="0"/>
            <w:sz w:val="28"/>
            <w:szCs w:val="28"/>
          </w:rPr>
          <w:t>便携式</w:t>
        </w:r>
        <w:r w:rsidR="008725C6" w:rsidRPr="00CF1AE2">
          <w:rPr>
            <w:rStyle w:val="a6"/>
            <w:rFonts w:ascii="微软雅黑" w:eastAsia="微软雅黑" w:hAnsi="微软雅黑" w:cs="宋体" w:hint="eastAsia"/>
            <w:b/>
            <w:kern w:val="0"/>
            <w:sz w:val="28"/>
            <w:szCs w:val="28"/>
          </w:rPr>
          <w:t>工控计算机</w:t>
        </w:r>
      </w:hyperlink>
      <w:bookmarkStart w:id="0" w:name="_GoBack"/>
      <w:bookmarkEnd w:id="0"/>
      <w:r w:rsidR="008725C6" w:rsidRPr="000E5747">
        <w:rPr>
          <w:rFonts w:ascii="微软雅黑" w:eastAsia="微软雅黑" w:hAnsi="微软雅黑" w:cs="宋体" w:hint="eastAsia"/>
          <w:color w:val="231916"/>
          <w:kern w:val="0"/>
          <w:sz w:val="28"/>
          <w:szCs w:val="28"/>
        </w:rPr>
        <w:t>广泛应用于室外操作作业，如旅游、电力、交通，农业、水利、安防、影视等行业</w:t>
      </w:r>
    </w:p>
    <w:p w:rsidR="000E5747" w:rsidRDefault="002F2C35" w:rsidP="000E5747">
      <w:pPr>
        <w:snapToGrid w:val="0"/>
        <w:spacing w:line="240" w:lineRule="atLeast"/>
        <w:jc w:val="left"/>
        <w:rPr>
          <w:rFonts w:ascii="微软雅黑" w:eastAsia="微软雅黑" w:hAnsi="微软雅黑" w:cs="宋体"/>
          <w:color w:val="231916"/>
          <w:kern w:val="0"/>
          <w:sz w:val="28"/>
          <w:szCs w:val="28"/>
        </w:rPr>
      </w:pPr>
      <w:r>
        <w:rPr>
          <w:rFonts w:ascii="微软雅黑" w:eastAsia="微软雅黑" w:hAnsi="微软雅黑" w:cs="宋体"/>
          <w:color w:val="231916"/>
          <w:kern w:val="0"/>
          <w:sz w:val="28"/>
          <w:szCs w:val="28"/>
        </w:rPr>
        <w:pict>
          <v:shape id="_x0000_i1029" type="#_x0000_t75" style="width:522.4pt;height:630.4pt">
            <v:imagedata r:id="rId17" o:title="12"/>
          </v:shape>
        </w:pict>
      </w:r>
    </w:p>
    <w:p w:rsidR="000E5747" w:rsidRPr="000E5747" w:rsidRDefault="00CF1AE2" w:rsidP="000E5747">
      <w:pPr>
        <w:snapToGrid w:val="0"/>
        <w:spacing w:line="240" w:lineRule="atLeast"/>
        <w:jc w:val="left"/>
        <w:rPr>
          <w:rFonts w:ascii="微软雅黑" w:eastAsia="微软雅黑" w:hAnsi="微软雅黑" w:cs="宋体"/>
          <w:color w:val="231916"/>
          <w:kern w:val="0"/>
          <w:sz w:val="28"/>
          <w:szCs w:val="28"/>
        </w:rPr>
      </w:pPr>
      <w:hyperlink r:id="rId18" w:history="1">
        <w:r w:rsidR="002F2C35">
          <w:rPr>
            <w:rFonts w:ascii="微软雅黑" w:eastAsia="微软雅黑" w:hAnsi="微软雅黑" w:cs="宋体"/>
            <w:color w:val="231916"/>
            <w:kern w:val="0"/>
            <w:sz w:val="28"/>
            <w:szCs w:val="28"/>
          </w:rPr>
          <w:pict>
            <v:shape id="_x0000_i1030" type="#_x0000_t75" style="width:523.25pt;height:392.65pt">
              <v:imagedata r:id="rId19" o:title="微信图片_20210805103403"/>
            </v:shape>
          </w:pict>
        </w:r>
      </w:hyperlink>
    </w:p>
    <w:sectPr w:rsidR="000E5747" w:rsidRPr="000E5747" w:rsidSect="006A2D60">
      <w:headerReference w:type="default" r:id="rId20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961" w:rsidRDefault="00B87961" w:rsidP="008725C6">
      <w:r>
        <w:separator/>
      </w:r>
    </w:p>
  </w:endnote>
  <w:endnote w:type="continuationSeparator" w:id="0">
    <w:p w:rsidR="00B87961" w:rsidRDefault="00B87961" w:rsidP="0087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961" w:rsidRDefault="00B87961" w:rsidP="008725C6">
      <w:r>
        <w:separator/>
      </w:r>
    </w:p>
  </w:footnote>
  <w:footnote w:type="continuationSeparator" w:id="0">
    <w:p w:rsidR="00B87961" w:rsidRDefault="00B87961" w:rsidP="00872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5C6" w:rsidRDefault="008725C6" w:rsidP="008725C6">
    <w:pPr>
      <w:pStyle w:val="a3"/>
      <w:jc w:val="left"/>
    </w:pPr>
    <w:r>
      <w:rPr>
        <w:noProof/>
      </w:rPr>
      <w:drawing>
        <wp:inline distT="0" distB="0" distL="0" distR="0">
          <wp:extent cx="1297172" cy="405489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ao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347" cy="405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</w:t>
    </w:r>
    <w:r w:rsidRPr="008725C6">
      <w:rPr>
        <w:rFonts w:hint="eastAsia"/>
        <w:b/>
        <w:sz w:val="21"/>
        <w:szCs w:val="21"/>
      </w:rPr>
      <w:t xml:space="preserve">  </w:t>
    </w:r>
    <w:r w:rsidRPr="008725C6">
      <w:rPr>
        <w:rFonts w:hint="eastAsia"/>
        <w:b/>
        <w:sz w:val="21"/>
        <w:szCs w:val="21"/>
      </w:rPr>
      <w:t>便携式工控计算机支持定制</w:t>
    </w:r>
    <w:r w:rsidRPr="008725C6">
      <w:rPr>
        <w:rFonts w:hint="eastAsia"/>
        <w:b/>
        <w:sz w:val="21"/>
        <w:szCs w:val="21"/>
      </w:rPr>
      <w:t xml:space="preserve"> </w:t>
    </w:r>
    <w:r w:rsidRPr="008725C6">
      <w:rPr>
        <w:rFonts w:hint="eastAsia"/>
        <w:b/>
        <w:sz w:val="21"/>
        <w:szCs w:val="21"/>
      </w:rPr>
      <w:t>电话微信：</w:t>
    </w:r>
    <w:r w:rsidRPr="008725C6">
      <w:rPr>
        <w:rFonts w:hint="eastAsia"/>
        <w:b/>
        <w:sz w:val="21"/>
        <w:szCs w:val="21"/>
      </w:rPr>
      <w:t>13632514967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DE"/>
    <w:rsid w:val="000560D9"/>
    <w:rsid w:val="000B11FC"/>
    <w:rsid w:val="000E5747"/>
    <w:rsid w:val="001805AB"/>
    <w:rsid w:val="001F1ADB"/>
    <w:rsid w:val="00297007"/>
    <w:rsid w:val="002F2C35"/>
    <w:rsid w:val="003A5B99"/>
    <w:rsid w:val="00403E16"/>
    <w:rsid w:val="004C4FEC"/>
    <w:rsid w:val="00560188"/>
    <w:rsid w:val="005E6623"/>
    <w:rsid w:val="00694C65"/>
    <w:rsid w:val="006A2D60"/>
    <w:rsid w:val="007E2E61"/>
    <w:rsid w:val="008725C6"/>
    <w:rsid w:val="009F63DE"/>
    <w:rsid w:val="00B87961"/>
    <w:rsid w:val="00C045E3"/>
    <w:rsid w:val="00CF1AE2"/>
    <w:rsid w:val="00DD18E5"/>
    <w:rsid w:val="00EC3BAC"/>
    <w:rsid w:val="00F3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5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25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25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25C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725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725C6"/>
    <w:rPr>
      <w:sz w:val="18"/>
      <w:szCs w:val="18"/>
    </w:rPr>
  </w:style>
  <w:style w:type="character" w:styleId="a6">
    <w:name w:val="Hyperlink"/>
    <w:basedOn w:val="a0"/>
    <w:uiPriority w:val="99"/>
    <w:unhideWhenUsed/>
    <w:rsid w:val="00CF1AE2"/>
    <w:rPr>
      <w:color w:val="0000FF" w:themeColor="hyperlink"/>
      <w:u w:val="single"/>
    </w:rPr>
  </w:style>
  <w:style w:type="paragraph" w:styleId="a7">
    <w:name w:val="caption"/>
    <w:basedOn w:val="a"/>
    <w:next w:val="a"/>
    <w:uiPriority w:val="35"/>
    <w:unhideWhenUsed/>
    <w:qFormat/>
    <w:rsid w:val="00CF1AE2"/>
    <w:rPr>
      <w:rFonts w:asciiTheme="majorHAnsi" w:eastAsia="黑体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5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25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25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25C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725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725C6"/>
    <w:rPr>
      <w:sz w:val="18"/>
      <w:szCs w:val="18"/>
    </w:rPr>
  </w:style>
  <w:style w:type="character" w:styleId="a6">
    <w:name w:val="Hyperlink"/>
    <w:basedOn w:val="a0"/>
    <w:uiPriority w:val="99"/>
    <w:unhideWhenUsed/>
    <w:rsid w:val="00CF1AE2"/>
    <w:rPr>
      <w:color w:val="0000FF" w:themeColor="hyperlink"/>
      <w:u w:val="single"/>
    </w:rPr>
  </w:style>
  <w:style w:type="paragraph" w:styleId="a7">
    <w:name w:val="caption"/>
    <w:basedOn w:val="a"/>
    <w:next w:val="a"/>
    <w:uiPriority w:val="35"/>
    <w:unhideWhenUsed/>
    <w:qFormat/>
    <w:rsid w:val="00CF1AE2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://www.boaozn.com/baznadm.php?r=article/Content/index&amp;content_id=64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boaozn.com/baznadm.php?r=article/Content/index&amp;content_id=642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hyperlink" Target="http://www.boaozn.com/baznadm.php?r=article/Content/index&amp;content_id=642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boaozn.com/baznadm.php?r=article/Content/index&amp;content_id=642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://www.boaozn.com/baznadm.php?r=article/Content/index&amp;content_id=642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://www.boaozn.com/baznadm.php?r=article/Content/index&amp;content_id=642" TargetMode="External"/><Relationship Id="rId14" Type="http://schemas.openxmlformats.org/officeDocument/2006/relationships/hyperlink" Target="http://www.boaozn.com/baznadm.php?r=article/Content/index&amp;content_id=642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17</cp:revision>
  <cp:lastPrinted>2021-08-07T16:09:00Z</cp:lastPrinted>
  <dcterms:created xsi:type="dcterms:W3CDTF">2021-06-22T07:08:00Z</dcterms:created>
  <dcterms:modified xsi:type="dcterms:W3CDTF">2021-08-07T16:54:00Z</dcterms:modified>
</cp:coreProperties>
</file>